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21913" w14:textId="77777777" w:rsidR="00BC6254" w:rsidRDefault="000E7D48" w:rsidP="007A16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</w:pPr>
      <w:r w:rsidRPr="000E7D48"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  <w:t>О</w:t>
      </w:r>
      <w:r w:rsidR="00BC6254"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  <w:t>б</w:t>
      </w:r>
      <w:r w:rsidRPr="000E7D48"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  <w:t xml:space="preserve">ґрунтування технічних та якісних характеристик предмета закупівлі, </w:t>
      </w:r>
    </w:p>
    <w:p w14:paraId="71288DBF" w14:textId="77777777" w:rsidR="000E7D48" w:rsidRDefault="000E7D48" w:rsidP="007A16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</w:pPr>
      <w:r w:rsidRPr="000E7D48"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  <w:t>його очікуваної вартості та/або розміру бюджетного призначення</w:t>
      </w:r>
    </w:p>
    <w:p w14:paraId="3BD2B9CC" w14:textId="77777777" w:rsidR="00E56C7B" w:rsidRDefault="00E56C7B" w:rsidP="007A16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E1D2F"/>
          <w:sz w:val="24"/>
          <w:szCs w:val="24"/>
          <w:lang w:eastAsia="uk-UA"/>
        </w:rPr>
      </w:pPr>
    </w:p>
    <w:p w14:paraId="1E2E96C3" w14:textId="44416624" w:rsidR="00DB30E3" w:rsidRPr="007A1697" w:rsidRDefault="00DB30E3" w:rsidP="00DB30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r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1. Найменування замовника:</w:t>
      </w:r>
      <w:r w:rsidRPr="007A1697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Заклад загальної середньої освіти «</w:t>
      </w:r>
      <w:proofErr w:type="spellStart"/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Авангарівський</w:t>
      </w:r>
      <w:proofErr w:type="spellEnd"/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ліцей»  </w:t>
      </w:r>
      <w:proofErr w:type="spellStart"/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Авангардівської</w:t>
      </w:r>
      <w:proofErr w:type="spellEnd"/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селищної ради, Одеського району, Одеської області, код згідно з </w:t>
      </w:r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br/>
        <w:t xml:space="preserve">ЄДРПОУ 43137973, вул. Добрянського, </w:t>
      </w:r>
      <w:r w:rsidR="000C2789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32</w:t>
      </w:r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, с</w:t>
      </w:r>
      <w:r w:rsidR="00A2361B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-ще</w:t>
      </w:r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Авангард, Одеський район, Одеська область, 67806.</w:t>
      </w:r>
    </w:p>
    <w:p w14:paraId="7C5A6D89" w14:textId="77777777" w:rsidR="00DB30E3" w:rsidRPr="00C3773B" w:rsidRDefault="00DB30E3" w:rsidP="00DB30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3429118A" w14:textId="77777777" w:rsidR="00DB30E3" w:rsidRPr="007A1697" w:rsidRDefault="00DB30E3" w:rsidP="00DB30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r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2. Категорія замовника:</w:t>
      </w:r>
      <w:r w:rsidRPr="007A1697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Заклад загальної середньої освіти «</w:t>
      </w:r>
      <w:proofErr w:type="spellStart"/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Авангарівський</w:t>
      </w:r>
      <w:proofErr w:type="spellEnd"/>
      <w:r w:rsidRPr="0021451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ліцей»  (відповідно до п.1 ч.1 ст2 Закону України «Про публічні закупівлі» (далі - Закон).</w:t>
      </w:r>
    </w:p>
    <w:p w14:paraId="26929CD9" w14:textId="77777777" w:rsidR="00C3773B" w:rsidRPr="00C3773B" w:rsidRDefault="00C3773B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6197EFC5" w14:textId="25C18291" w:rsidR="007A1697" w:rsidRDefault="009B60BC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r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3</w:t>
      </w:r>
      <w:r w:rsidR="007A1697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. Назва предмета закупівлі</w:t>
      </w:r>
      <w:r w:rsidR="005F2EE5" w:rsidRPr="00912B01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: </w:t>
      </w:r>
      <w:r w:rsidR="00415371" w:rsidRPr="00415371">
        <w:rPr>
          <w:rFonts w:ascii="Times New Roman" w:eastAsia="Times New Roman" w:hAnsi="Times New Roman" w:cs="Times New Roman"/>
          <w:bCs/>
          <w:color w:val="0E1D2F"/>
          <w:sz w:val="24"/>
          <w:szCs w:val="24"/>
          <w:lang w:eastAsia="uk-UA"/>
        </w:rPr>
        <w:t>Комплект меблів для STEM-лабораторії, код ДК 0212015 «Єдиний закупівельний словник» - 39160000-1 Шкільні меблі.</w:t>
      </w:r>
    </w:p>
    <w:p w14:paraId="1CD64896" w14:textId="77777777" w:rsidR="00F33DBA" w:rsidRPr="00C3773B" w:rsidRDefault="00F33DBA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63AB6B2C" w14:textId="77777777" w:rsidR="007A1697" w:rsidRDefault="009B60BC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</w:pPr>
      <w:r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4</w:t>
      </w:r>
      <w:r w:rsidR="007A1697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. </w:t>
      </w:r>
      <w:r w:rsidR="0013695B" w:rsidRPr="0013695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Кількість товару та характеристики:</w:t>
      </w:r>
    </w:p>
    <w:tbl>
      <w:tblPr>
        <w:tblW w:w="101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2449"/>
        <w:gridCol w:w="5954"/>
        <w:gridCol w:w="1200"/>
      </w:tblGrid>
      <w:tr w:rsidR="00D34181" w:rsidRPr="00D34181" w14:paraId="65BB81FD" w14:textId="77777777" w:rsidTr="004953E0">
        <w:trPr>
          <w:trHeight w:val="225"/>
        </w:trPr>
        <w:tc>
          <w:tcPr>
            <w:tcW w:w="528" w:type="dxa"/>
            <w:shd w:val="clear" w:color="auto" w:fill="auto"/>
            <w:vAlign w:val="center"/>
          </w:tcPr>
          <w:p w14:paraId="423B582B" w14:textId="77777777" w:rsidR="00D34181" w:rsidRPr="00DB30E3" w:rsidRDefault="00D34181" w:rsidP="00D34181">
            <w:pPr>
              <w:tabs>
                <w:tab w:val="left" w:pos="284"/>
                <w:tab w:val="left" w:pos="384"/>
                <w:tab w:val="center" w:pos="301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30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zh-CN"/>
              </w:rPr>
              <w:t>№ п/п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79B233A6" w14:textId="77777777" w:rsidR="00D34181" w:rsidRPr="00DB30E3" w:rsidRDefault="00D34181" w:rsidP="00D34181">
            <w:pPr>
              <w:tabs>
                <w:tab w:val="left" w:pos="284"/>
                <w:tab w:val="left" w:pos="384"/>
                <w:tab w:val="center" w:pos="301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30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zh-CN"/>
              </w:rPr>
              <w:t>Найменування товару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47452D4" w14:textId="77777777" w:rsidR="00D34181" w:rsidRPr="00DB30E3" w:rsidRDefault="00D34181" w:rsidP="00D34181">
            <w:pPr>
              <w:tabs>
                <w:tab w:val="left" w:pos="284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30E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zh-CN"/>
              </w:rPr>
              <w:t>Технічні характеристики товару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D9A5BAB" w14:textId="77777777" w:rsidR="00D34181" w:rsidRPr="00DB30E3" w:rsidRDefault="00D34181" w:rsidP="00D34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B30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Кількість, </w:t>
            </w:r>
            <w:r w:rsidR="0070148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комплект</w:t>
            </w:r>
            <w:r w:rsidR="00DB30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zh-CN"/>
              </w:rPr>
              <w:t>.</w:t>
            </w:r>
          </w:p>
        </w:tc>
      </w:tr>
      <w:tr w:rsidR="00D34181" w:rsidRPr="00D34181" w14:paraId="3251FC03" w14:textId="77777777" w:rsidTr="004953E0">
        <w:trPr>
          <w:trHeight w:val="274"/>
        </w:trPr>
        <w:tc>
          <w:tcPr>
            <w:tcW w:w="528" w:type="dxa"/>
            <w:shd w:val="clear" w:color="auto" w:fill="auto"/>
            <w:vAlign w:val="center"/>
          </w:tcPr>
          <w:p w14:paraId="6576C310" w14:textId="77777777" w:rsidR="00D34181" w:rsidRPr="00D34181" w:rsidRDefault="00D34181" w:rsidP="00D3418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341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1</w:t>
            </w:r>
            <w:r w:rsidR="004953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18263C31" w14:textId="43A1FB7A" w:rsidR="00D34181" w:rsidRPr="001679C5" w:rsidRDefault="00F23DA3" w:rsidP="00D34181">
            <w:pPr>
              <w:tabs>
                <w:tab w:val="left" w:pos="825"/>
                <w:tab w:val="center" w:pos="1351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F23DA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Стіл для робототехніки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35AF91E" w14:textId="77777777" w:rsidR="008824F2" w:rsidRDefault="008824F2" w:rsidP="008824F2">
            <w:pPr>
              <w:spacing w:line="240" w:lineRule="auto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 w:rsidRPr="000176C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Габаритні розміри* столу дл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я робототехніки становлять: 2060х1560х840(900)</w:t>
            </w:r>
            <w:r w:rsidRPr="000176C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мм. Стіл складається із стільниці з 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бортиками, висота яких становить 60 мм, </w:t>
            </w:r>
            <w:r w:rsidRPr="00484BC0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та тумби-основи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. </w:t>
            </w:r>
            <w:r w:rsidRPr="00C07739">
              <w:rPr>
                <w:rFonts w:ascii="Times New Roman" w:hAnsi="Times New Roman" w:cs="Times New Roman"/>
                <w:sz w:val="24"/>
                <w:szCs w:val="24"/>
              </w:rPr>
              <w:t>З обох боків тумби-основи передбачені секції для зберігання пластико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вих </w:t>
            </w:r>
            <w:r w:rsidRPr="009F1998">
              <w:rPr>
                <w:rFonts w:ascii="Times New Roman" w:hAnsi="Times New Roman" w:cs="Times New Roman"/>
                <w:sz w:val="24"/>
                <w:szCs w:val="24"/>
              </w:rPr>
              <w:t xml:space="preserve">лотків та відкриті секції з однією горизонтальною полицею.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секціях</w:t>
            </w:r>
            <w:r w:rsidRPr="009F1998">
              <w:rPr>
                <w:rFonts w:ascii="Times New Roman" w:hAnsi="Times New Roman" w:cs="Times New Roman"/>
                <w:sz w:val="24"/>
                <w:szCs w:val="24"/>
              </w:rPr>
              <w:t xml:space="preserve"> для зберігання пластикових лотків розташовано по </w:t>
            </w:r>
            <w:r>
              <w:rPr>
                <w:rStyle w:val="af4"/>
                <w:b w:val="0"/>
                <w:sz w:val="24"/>
                <w:szCs w:val="24"/>
              </w:rPr>
              <w:t>12</w:t>
            </w:r>
            <w:r w:rsidRPr="009F1998">
              <w:rPr>
                <w:rStyle w:val="af4"/>
                <w:b w:val="0"/>
                <w:sz w:val="24"/>
                <w:szCs w:val="24"/>
              </w:rPr>
              <w:t xml:space="preserve"> лотків</w:t>
            </w:r>
            <w:r w:rsidRPr="009F199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9F1998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установлених у чотири ряди по висоті в трьох секціях. </w:t>
            </w:r>
            <w:r w:rsidRPr="009F1998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Габаритний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розмір пластикового лотка становить: 312</w:t>
            </w:r>
            <w:r w:rsidRPr="000176C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х360х150 мм (допустимо відхил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ення ±5% від вказаного розміру), всього 24 шт. Стіл для робототехніки</w:t>
            </w:r>
            <w:r w:rsidRPr="000176C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стоїть на цоколі.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76C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Матеріал виготовлення та комплектуючі:                                                                        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  - ламіноване ДСП завтовшки 18 мм, колір апельсин (цоколь та бортики), сірий (основні корпусні елементи);</w:t>
            </w:r>
          </w:p>
          <w:p w14:paraId="4413CE7D" w14:textId="77777777" w:rsidR="008824F2" w:rsidRPr="005D7FF7" w:rsidRDefault="008824F2" w:rsidP="008824F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- крайка </w:t>
            </w:r>
            <w:r w:rsidRPr="00484BC0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ПВХ в колір ламінованого ДСП,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 завтовшки 2 мм, 1 мм </w:t>
            </w:r>
            <w:r w:rsidRPr="00484BC0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та 0,5 мм; </w:t>
            </w:r>
          </w:p>
          <w:p w14:paraId="73AF79E7" w14:textId="46E55C0A" w:rsidR="00D34181" w:rsidRPr="00D34181" w:rsidRDefault="008824F2" w:rsidP="008824F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484BC0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пластиковий лоток, колір світло-сірий (24 </w:t>
            </w:r>
            <w:proofErr w:type="spellStart"/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).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DE481BD" w14:textId="08CBF081" w:rsidR="00D34181" w:rsidRPr="00E33EA5" w:rsidRDefault="00F23DA3" w:rsidP="00D3418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</w:tr>
      <w:tr w:rsidR="001679C5" w:rsidRPr="00D34181" w14:paraId="19A45668" w14:textId="77777777" w:rsidTr="004953E0">
        <w:trPr>
          <w:trHeight w:val="274"/>
        </w:trPr>
        <w:tc>
          <w:tcPr>
            <w:tcW w:w="528" w:type="dxa"/>
            <w:shd w:val="clear" w:color="auto" w:fill="auto"/>
            <w:vAlign w:val="center"/>
          </w:tcPr>
          <w:p w14:paraId="06C33AD5" w14:textId="25FFDF04" w:rsidR="001679C5" w:rsidRPr="00D34181" w:rsidRDefault="001679C5" w:rsidP="00D3418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2.</w:t>
            </w:r>
          </w:p>
        </w:tc>
        <w:tc>
          <w:tcPr>
            <w:tcW w:w="2449" w:type="dxa"/>
            <w:shd w:val="clear" w:color="auto" w:fill="auto"/>
            <w:vAlign w:val="center"/>
          </w:tcPr>
          <w:p w14:paraId="0AB49E93" w14:textId="4CF21151" w:rsidR="001679C5" w:rsidRPr="001679C5" w:rsidRDefault="00F23DA3" w:rsidP="00D34181">
            <w:pPr>
              <w:tabs>
                <w:tab w:val="left" w:pos="825"/>
                <w:tab w:val="center" w:pos="13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B5694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Стінка меблева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997B1E6" w14:textId="77777777" w:rsidR="008824F2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 w:rsidRPr="00291A67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Габаритні розміри*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стінки меблевої становлять: 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br/>
              <w:t>4360х400(380)х2050 мм. Стінка складається з: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br/>
              <w:t xml:space="preserve">- шафи комбінованої (1 </w:t>
            </w:r>
            <w:proofErr w:type="spellStart"/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), габаритні розміри якої становлять: 1090х400х2050 мм;</w:t>
            </w:r>
          </w:p>
          <w:p w14:paraId="1B9071BD" w14:textId="77777777" w:rsidR="008824F2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- шафи з полицями (1 </w:t>
            </w:r>
            <w:proofErr w:type="spellStart"/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), габаритні розміри якої становлять: 1090х400х2050 мм;</w:t>
            </w:r>
          </w:p>
          <w:p w14:paraId="0F682772" w14:textId="77777777" w:rsidR="008824F2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- тумби комбінованої (1</w:t>
            </w:r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шт</w:t>
            </w:r>
            <w:proofErr w:type="spellEnd"/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), габарит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ні розміри якої становлять: 2180х400х750 мм;</w:t>
            </w:r>
          </w:p>
          <w:p w14:paraId="29BDF457" w14:textId="77777777" w:rsidR="008824F2" w:rsidRPr="00C87D7B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- відкритої надбудови (1 </w:t>
            </w:r>
            <w:proofErr w:type="spellStart"/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), габаритні розміри якої становлять: 2180х380х1300 мм.</w:t>
            </w:r>
          </w:p>
          <w:p w14:paraId="775382B9" w14:textId="77777777" w:rsidR="008824F2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Шафа комбінована має двоє дверцят за якими розташовано вертикальну перегородку, яка утворює </w:t>
            </w:r>
            <w:r w:rsidRPr="005D7FF7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два відділення. Одне відділення має вгорі одну полицю та</w:t>
            </w:r>
            <w:r w:rsidRPr="005D7FF7">
              <w:rPr>
                <w:rFonts w:ascii="Times New Roman" w:hAnsi="Times New Roman" w:cs="Times New Roman"/>
                <w:sz w:val="24"/>
                <w:szCs w:val="24"/>
              </w:rPr>
              <w:t xml:space="preserve"> розташовану під нею висувну </w:t>
            </w:r>
            <w:r w:rsidRPr="005D7FF7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штангу, а друге відділення, шириною 480 мм, має чотири полиці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. Задня стінка шафи комбінованої</w:t>
            </w:r>
            <w:r w:rsidRPr="00644692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виготовлена з ламінованого ДВП. Шафа має цоколь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14:paraId="59CADA3B" w14:textId="77777777" w:rsidR="008824F2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lastRenderedPageBreak/>
              <w:t>Шафа з полицями має двоє дверцят, за якими розташовано одну вертикальну перегородку, яка утворює два відділення та по чотири полиці в кожному відділенні. Кожні дверцята мають замок. Задня стінка шафи з полицями виготовлена з ламінованого ДВП. Шафа має цоколь.</w:t>
            </w:r>
          </w:p>
          <w:p w14:paraId="56230058" w14:textId="77777777" w:rsidR="008824F2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Тумба комбінована має 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три секції: секція з трьома шухлядами, секція з одними дверцятами, за якими розташовано одну полицю, та центральну секцію з пластиковими </w:t>
            </w:r>
            <w:r w:rsidRPr="005D7FF7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лотками.</w:t>
            </w:r>
            <w:r w:rsidRPr="005D7FF7">
              <w:rPr>
                <w:rFonts w:ascii="Times New Roman" w:hAnsi="Times New Roman" w:cs="Times New Roman"/>
                <w:sz w:val="24"/>
                <w:szCs w:val="24"/>
              </w:rPr>
              <w:t xml:space="preserve"> У ній 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редбачено три вертикальних відділи, у кожному</w:t>
            </w:r>
            <w:r w:rsidRPr="005D7FF7">
              <w:rPr>
                <w:rFonts w:ascii="Times New Roman" w:hAnsi="Times New Roman" w:cs="Times New Roman"/>
                <w:sz w:val="24"/>
                <w:szCs w:val="24"/>
              </w:rPr>
              <w:t xml:space="preserve"> з яких лотки розташовані у чотири ряди по висоті. Загальна кількість пластикових лотків — 12 шт.</w:t>
            </w:r>
            <w:r w:rsidRPr="005D7FF7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Габаритний розмір пластикового лотка становить: 312х360х150 мм (допустимо відхилення</w:t>
            </w:r>
            <w:r w:rsidRPr="00242794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±5% від вказаного 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розміру). </w:t>
            </w:r>
            <w:r w:rsidRPr="00242794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Задня стінка 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тумби комбінованої </w:t>
            </w:r>
            <w:r w:rsidRPr="00242794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виго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товлена з ламінованого ДВП. Тумба комбінована</w:t>
            </w:r>
            <w:r w:rsidRPr="00242794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має цоколь.</w:t>
            </w:r>
          </w:p>
          <w:p w14:paraId="17D113ED" w14:textId="77777777" w:rsidR="008824F2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 w:rsidRPr="008835B0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Відкрита надбудова розділена горизонтальними полицями та вертикальними перегородками на тринадцять відкритих ніш, одна з яких — велика центральна ніша, інші дванадцять — меншого розміру.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Задня стінка відкритої надбудови виготовлена з ламінованого ДСП в колір надбудови. Передбачено кріплення до тумби комбінованої.</w:t>
            </w:r>
          </w:p>
          <w:p w14:paraId="4AF62A69" w14:textId="77777777" w:rsidR="008824F2" w:rsidRPr="00C87D7B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Матеріал виготовлення та комплектуючі:</w:t>
            </w:r>
          </w:p>
          <w:p w14:paraId="60C5EAA4" w14:textId="77777777" w:rsidR="008824F2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- ламіноване ДСП, завтовшки 18</w:t>
            </w:r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мм, колір 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апельсин (відкрита надбудова та цоколь), сірий;</w:t>
            </w:r>
          </w:p>
          <w:p w14:paraId="23C77005" w14:textId="77777777" w:rsidR="008824F2" w:rsidRPr="00C87D7B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- ламіноване ДВП, завтовшки 4 мм, колір білий;                                                                                            </w:t>
            </w:r>
          </w:p>
          <w:p w14:paraId="35212C82" w14:textId="77777777" w:rsidR="008824F2" w:rsidRPr="00C87D7B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- крайка ПВХ в колір ламінованого ДСП,  завтовшки 1 мм та 0,5 мм;</w:t>
            </w:r>
          </w:p>
          <w:p w14:paraId="54B55603" w14:textId="77777777" w:rsidR="008824F2" w:rsidRPr="00C87D7B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- направляючі роликові; </w:t>
            </w:r>
          </w:p>
          <w:p w14:paraId="4BB18250" w14:textId="77777777" w:rsidR="008824F2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- завіси;</w:t>
            </w:r>
          </w:p>
          <w:p w14:paraId="73E10D01" w14:textId="77777777" w:rsidR="008824F2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- замки (2 </w:t>
            </w:r>
            <w:proofErr w:type="spellStart"/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);</w:t>
            </w:r>
          </w:p>
          <w:p w14:paraId="1BBCC651" w14:textId="77777777" w:rsidR="008824F2" w:rsidRPr="00C87D7B" w:rsidRDefault="008824F2" w:rsidP="008824F2">
            <w:pPr>
              <w:spacing w:after="0" w:line="240" w:lineRule="auto"/>
              <w:jc w:val="both"/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- ручка металева, типу дуга, колір хром;</w:t>
            </w:r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           </w:t>
            </w:r>
          </w:p>
          <w:p w14:paraId="4E3432C9" w14:textId="3410DB15" w:rsidR="001679C5" w:rsidRPr="00601D1D" w:rsidRDefault="008824F2" w:rsidP="008824F2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- пластиковий лоток, колір с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вітло-с</w:t>
            </w:r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ірий (</w:t>
            </w:r>
            <w:r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шт</w:t>
            </w:r>
            <w:proofErr w:type="spellEnd"/>
            <w:r w:rsidRPr="00C87D7B">
              <w:rPr>
                <w:rFonts w:ascii="Times New Roman" w:eastAsia="SimSun-ExtG" w:hAnsi="Times New Roman" w:cs="Times New Roman"/>
                <w:bCs/>
                <w:color w:val="000000"/>
                <w:sz w:val="24"/>
                <w:szCs w:val="24"/>
              </w:rPr>
              <w:t>).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38D2A80" w14:textId="641B5792" w:rsidR="001679C5" w:rsidRDefault="001679C5" w:rsidP="00D3418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1</w:t>
            </w:r>
          </w:p>
        </w:tc>
      </w:tr>
    </w:tbl>
    <w:p w14:paraId="0E3DDC74" w14:textId="77777777" w:rsidR="00FD1D70" w:rsidRPr="00FD1D70" w:rsidRDefault="00FD1D70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763F0E0D" w14:textId="6B7235DB" w:rsidR="007A1697" w:rsidRDefault="009B60BC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r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5</w:t>
      </w:r>
      <w:r w:rsid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. Строк поставки товару</w:t>
      </w:r>
      <w:r w:rsidR="007A1697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:</w:t>
      </w:r>
      <w:r w:rsidR="007A1697" w:rsidRPr="007A1697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  <w:r w:rsidR="000D217D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до </w:t>
      </w:r>
      <w:r w:rsidR="004953E0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3</w:t>
      </w:r>
      <w:r w:rsidR="00F64396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0</w:t>
      </w:r>
      <w:r w:rsidR="0013695B" w:rsidRPr="0013695B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.</w:t>
      </w:r>
      <w:r w:rsidR="0003176C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1</w:t>
      </w:r>
      <w:r w:rsidR="00D11D17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0</w:t>
      </w:r>
      <w:r w:rsidR="0013695B" w:rsidRPr="0013695B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.202</w:t>
      </w:r>
      <w:r w:rsidR="00F64396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6</w:t>
      </w:r>
      <w:r w:rsidR="0013695B" w:rsidRPr="0013695B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  <w:r w:rsidR="007A1697" w:rsidRPr="007A1697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року включно.</w:t>
      </w:r>
    </w:p>
    <w:p w14:paraId="6C0B069A" w14:textId="77777777" w:rsidR="009B60BC" w:rsidRPr="00C3773B" w:rsidRDefault="009B60BC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7E0921C6" w14:textId="77777777" w:rsidR="005410F2" w:rsidRPr="005410F2" w:rsidRDefault="0013695B" w:rsidP="005410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6</w:t>
      </w:r>
      <w:r w:rsidR="007A1697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. </w:t>
      </w:r>
      <w:r w:rsidR="00C82499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Очікувана вартість закупівлі</w:t>
      </w:r>
      <w:r w:rsidR="005410F2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: </w:t>
      </w:r>
      <w:r w:rsidR="003A33E1" w:rsidRPr="003A33E1">
        <w:rPr>
          <w:rFonts w:ascii="Times New Roman" w:hAnsi="Times New Roman" w:cs="Times New Roman"/>
          <w:sz w:val="24"/>
          <w:szCs w:val="24"/>
        </w:rPr>
        <w:t xml:space="preserve"> </w:t>
      </w:r>
      <w:r w:rsidR="003A33E1" w:rsidRPr="005410F2">
        <w:rPr>
          <w:rFonts w:ascii="Times New Roman" w:hAnsi="Times New Roman" w:cs="Times New Roman"/>
          <w:sz w:val="24"/>
          <w:szCs w:val="24"/>
        </w:rPr>
        <w:t xml:space="preserve">розрахована методом порівняння ринкових цін </w:t>
      </w:r>
      <w:r w:rsidR="003A33E1" w:rsidRPr="005410F2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та становить</w:t>
      </w:r>
      <w:r w:rsidR="00C3773B" w:rsidRPr="005410F2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  <w:r w:rsidR="005410F2" w:rsidRPr="005410F2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</w:p>
    <w:p w14:paraId="3F61B56C" w14:textId="0F155014" w:rsidR="00184081" w:rsidRDefault="00F64396" w:rsidP="005410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zh-CN"/>
        </w:rPr>
        <w:t>110 665</w:t>
      </w:r>
      <w:r w:rsidR="001176F8" w:rsidRPr="001176F8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zh-CN"/>
        </w:rPr>
        <w:t>,00 грн. у т. ч. ПДВ</w:t>
      </w:r>
      <w:r w:rsidR="00184081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zh-CN"/>
        </w:rPr>
        <w:t>.</w:t>
      </w:r>
    </w:p>
    <w:p w14:paraId="2279B9E4" w14:textId="77777777" w:rsidR="0035125F" w:rsidRPr="00C3773B" w:rsidRDefault="0035125F" w:rsidP="001840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32DD2882" w14:textId="77777777" w:rsidR="00BC6254" w:rsidRDefault="0013695B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7</w:t>
      </w:r>
      <w:r w:rsidR="00BC6254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. Тип процедури закупівлі:</w:t>
      </w:r>
      <w:r w:rsidR="00BC6254" w:rsidRPr="00BC625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  <w:r w:rsidR="004A5368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в</w:t>
      </w:r>
      <w:r w:rsidR="004A5368" w:rsidRPr="004A5368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ідкриті торги з особливостями</w:t>
      </w:r>
      <w:r w:rsidR="00BC6254" w:rsidRPr="00BC6254"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>.</w:t>
      </w:r>
    </w:p>
    <w:p w14:paraId="6967E468" w14:textId="77777777" w:rsidR="00BC6254" w:rsidRPr="00C3773B" w:rsidRDefault="00BC6254" w:rsidP="007A16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16"/>
          <w:szCs w:val="16"/>
          <w:lang w:eastAsia="uk-UA"/>
        </w:rPr>
      </w:pPr>
    </w:p>
    <w:p w14:paraId="51B25A2C" w14:textId="77777777" w:rsidR="00BC6254" w:rsidRDefault="0013695B" w:rsidP="007A169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8</w:t>
      </w:r>
      <w:r w:rsidR="00BC6254" w:rsidRPr="00C3773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. </w:t>
      </w:r>
      <w:r w:rsidR="00BC6254" w:rsidRPr="00F809B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Посилання </w:t>
      </w:r>
      <w:r w:rsidR="00C3773B" w:rsidRPr="00F809B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н</w:t>
      </w:r>
      <w:r w:rsidR="00BC6254" w:rsidRPr="00F809B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 xml:space="preserve">а процедуру закупівлі в електронній системі </w:t>
      </w:r>
      <w:proofErr w:type="spellStart"/>
      <w:r w:rsidR="00BC6254" w:rsidRPr="00F809B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закупівель</w:t>
      </w:r>
      <w:proofErr w:type="spellEnd"/>
      <w:r w:rsidR="00BC6254" w:rsidRPr="00F809BB">
        <w:rPr>
          <w:rFonts w:ascii="Times New Roman" w:eastAsia="Times New Roman" w:hAnsi="Times New Roman" w:cs="Times New Roman"/>
          <w:b/>
          <w:color w:val="0E1D2F"/>
          <w:sz w:val="24"/>
          <w:szCs w:val="24"/>
          <w:lang w:eastAsia="uk-UA"/>
        </w:rPr>
        <w:t>:</w:t>
      </w:r>
      <w:r w:rsidR="00247E6E" w:rsidRPr="00F809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A3582" w14:textId="6F2A1087" w:rsidR="004953E0" w:rsidRPr="00D11D17" w:rsidRDefault="00F64396" w:rsidP="00D11D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</w:pPr>
      <w:hyperlink r:id="rId5" w:history="1">
        <w:r w:rsidRPr="00CC641A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uk-UA"/>
          </w:rPr>
          <w:t>https://prozorro.gov.ua/uk/tender/UA-2026-08-26-009254-a</w:t>
        </w:r>
      </w:hyperlink>
      <w:r>
        <w:rPr>
          <w:rFonts w:ascii="Times New Roman" w:eastAsia="Times New Roman" w:hAnsi="Times New Roman" w:cs="Times New Roman"/>
          <w:color w:val="0E1D2F"/>
          <w:sz w:val="24"/>
          <w:szCs w:val="24"/>
          <w:lang w:eastAsia="uk-UA"/>
        </w:rPr>
        <w:t xml:space="preserve"> </w:t>
      </w:r>
    </w:p>
    <w:sectPr w:rsidR="004953E0" w:rsidRPr="00D11D17" w:rsidSect="00C3773B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Lohit Devanagar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3175F"/>
    <w:multiLevelType w:val="hybridMultilevel"/>
    <w:tmpl w:val="B6B86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B71BB"/>
    <w:multiLevelType w:val="hybridMultilevel"/>
    <w:tmpl w:val="48289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E300E"/>
    <w:multiLevelType w:val="hybridMultilevel"/>
    <w:tmpl w:val="8A3CC4D4"/>
    <w:lvl w:ilvl="0" w:tplc="50E23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60F7D"/>
    <w:multiLevelType w:val="hybridMultilevel"/>
    <w:tmpl w:val="1A627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2026784"/>
    <w:multiLevelType w:val="hybridMultilevel"/>
    <w:tmpl w:val="09403DAA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51723"/>
    <w:multiLevelType w:val="multilevel"/>
    <w:tmpl w:val="B412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DE7A73"/>
    <w:multiLevelType w:val="hybridMultilevel"/>
    <w:tmpl w:val="84AA1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242FCB"/>
    <w:multiLevelType w:val="hybridMultilevel"/>
    <w:tmpl w:val="540E0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A3D51"/>
    <w:multiLevelType w:val="hybridMultilevel"/>
    <w:tmpl w:val="313E9636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A244439"/>
    <w:multiLevelType w:val="multilevel"/>
    <w:tmpl w:val="0C02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1D0C2A"/>
    <w:multiLevelType w:val="multilevel"/>
    <w:tmpl w:val="A288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1815EA"/>
    <w:multiLevelType w:val="hybridMultilevel"/>
    <w:tmpl w:val="84AA1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B47C49"/>
    <w:multiLevelType w:val="hybridMultilevel"/>
    <w:tmpl w:val="84AA1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D4D8E"/>
    <w:multiLevelType w:val="hybridMultilevel"/>
    <w:tmpl w:val="48289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486EA3"/>
    <w:multiLevelType w:val="hybridMultilevel"/>
    <w:tmpl w:val="0340149C"/>
    <w:lvl w:ilvl="0" w:tplc="28909C42">
      <w:numFmt w:val="bullet"/>
      <w:pStyle w:val="1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pStyle w:val="2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pStyle w:val="6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5" w15:restartNumberingAfterBreak="0">
    <w:nsid w:val="7B4B3AD5"/>
    <w:multiLevelType w:val="hybridMultilevel"/>
    <w:tmpl w:val="84AA15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6"/>
  </w:num>
  <w:num w:numId="5">
    <w:abstractNumId w:val="15"/>
  </w:num>
  <w:num w:numId="6">
    <w:abstractNumId w:val="11"/>
  </w:num>
  <w:num w:numId="7">
    <w:abstractNumId w:val="13"/>
  </w:num>
  <w:num w:numId="8">
    <w:abstractNumId w:val="14"/>
  </w:num>
  <w:num w:numId="9">
    <w:abstractNumId w:val="1"/>
  </w:num>
  <w:num w:numId="10">
    <w:abstractNumId w:val="4"/>
  </w:num>
  <w:num w:numId="11">
    <w:abstractNumId w:val="9"/>
  </w:num>
  <w:num w:numId="12">
    <w:abstractNumId w:val="0"/>
  </w:num>
  <w:num w:numId="13">
    <w:abstractNumId w:val="10"/>
  </w:num>
  <w:num w:numId="14">
    <w:abstractNumId w:val="8"/>
  </w:num>
  <w:num w:numId="15">
    <w:abstractNumId w:val="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DEE"/>
    <w:rsid w:val="0003176C"/>
    <w:rsid w:val="00033339"/>
    <w:rsid w:val="00074C9F"/>
    <w:rsid w:val="000A17F2"/>
    <w:rsid w:val="000C2789"/>
    <w:rsid w:val="000D217D"/>
    <w:rsid w:val="000E0FB0"/>
    <w:rsid w:val="000E7D48"/>
    <w:rsid w:val="000F7ED2"/>
    <w:rsid w:val="001176F8"/>
    <w:rsid w:val="0013689F"/>
    <w:rsid w:val="0013695B"/>
    <w:rsid w:val="001679C5"/>
    <w:rsid w:val="00184081"/>
    <w:rsid w:val="001F3F7F"/>
    <w:rsid w:val="001F61AC"/>
    <w:rsid w:val="00247E6E"/>
    <w:rsid w:val="00277CC3"/>
    <w:rsid w:val="002C001A"/>
    <w:rsid w:val="002D402C"/>
    <w:rsid w:val="0030075D"/>
    <w:rsid w:val="0035125F"/>
    <w:rsid w:val="003A33E1"/>
    <w:rsid w:val="003E4269"/>
    <w:rsid w:val="00415371"/>
    <w:rsid w:val="004161C8"/>
    <w:rsid w:val="004953E0"/>
    <w:rsid w:val="004A5368"/>
    <w:rsid w:val="004B3CE6"/>
    <w:rsid w:val="00525DEE"/>
    <w:rsid w:val="005410F2"/>
    <w:rsid w:val="005478EA"/>
    <w:rsid w:val="005F2EE5"/>
    <w:rsid w:val="00601D1D"/>
    <w:rsid w:val="0061625B"/>
    <w:rsid w:val="006265C3"/>
    <w:rsid w:val="00701480"/>
    <w:rsid w:val="00701D4A"/>
    <w:rsid w:val="00705CDA"/>
    <w:rsid w:val="00772327"/>
    <w:rsid w:val="007A1697"/>
    <w:rsid w:val="007F7AEF"/>
    <w:rsid w:val="00872F9A"/>
    <w:rsid w:val="008824F2"/>
    <w:rsid w:val="008B2177"/>
    <w:rsid w:val="00912B01"/>
    <w:rsid w:val="00967D41"/>
    <w:rsid w:val="009801D2"/>
    <w:rsid w:val="009B60BC"/>
    <w:rsid w:val="009F279A"/>
    <w:rsid w:val="00A124E6"/>
    <w:rsid w:val="00A2361B"/>
    <w:rsid w:val="00B32FC6"/>
    <w:rsid w:val="00B92006"/>
    <w:rsid w:val="00BC6254"/>
    <w:rsid w:val="00C3773B"/>
    <w:rsid w:val="00C81F1D"/>
    <w:rsid w:val="00C82499"/>
    <w:rsid w:val="00CD302F"/>
    <w:rsid w:val="00D11D17"/>
    <w:rsid w:val="00D30DF4"/>
    <w:rsid w:val="00D33DE5"/>
    <w:rsid w:val="00D34181"/>
    <w:rsid w:val="00D7496B"/>
    <w:rsid w:val="00DB30E3"/>
    <w:rsid w:val="00DC094C"/>
    <w:rsid w:val="00E33EA5"/>
    <w:rsid w:val="00E47A29"/>
    <w:rsid w:val="00E56C7B"/>
    <w:rsid w:val="00EB2CCA"/>
    <w:rsid w:val="00EE4C7A"/>
    <w:rsid w:val="00F01AEC"/>
    <w:rsid w:val="00F23DA3"/>
    <w:rsid w:val="00F33DBA"/>
    <w:rsid w:val="00F56747"/>
    <w:rsid w:val="00F64396"/>
    <w:rsid w:val="00F809BB"/>
    <w:rsid w:val="00FA0500"/>
    <w:rsid w:val="00FD1D70"/>
    <w:rsid w:val="00FD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412BD"/>
  <w15:docId w15:val="{8397B11D-54DF-4F20-BB6D-41A6743D6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76C"/>
    <w:pPr>
      <w:keepNext/>
      <w:numPr>
        <w:numId w:val="8"/>
      </w:numPr>
      <w:suppressAutoHyphens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2">
    <w:name w:val="heading 2"/>
    <w:basedOn w:val="a"/>
    <w:next w:val="a"/>
    <w:link w:val="20"/>
    <w:qFormat/>
    <w:rsid w:val="0003176C"/>
    <w:pPr>
      <w:keepNext/>
      <w:numPr>
        <w:ilvl w:val="1"/>
        <w:numId w:val="8"/>
      </w:numPr>
      <w:suppressAutoHyphens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6">
    <w:name w:val="heading 6"/>
    <w:basedOn w:val="a"/>
    <w:next w:val="a"/>
    <w:link w:val="60"/>
    <w:qFormat/>
    <w:rsid w:val="0003176C"/>
    <w:pPr>
      <w:keepNext/>
      <w:numPr>
        <w:ilvl w:val="5"/>
        <w:numId w:val="8"/>
      </w:numPr>
      <w:suppressAutoHyphens/>
      <w:spacing w:before="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E7D4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C625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3176C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03176C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03176C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03176C"/>
  </w:style>
  <w:style w:type="paragraph" w:styleId="a6">
    <w:name w:val="Body Text"/>
    <w:basedOn w:val="a"/>
    <w:link w:val="a7"/>
    <w:uiPriority w:val="99"/>
    <w:rsid w:val="0003176C"/>
    <w:pPr>
      <w:suppressAutoHyphens/>
      <w:spacing w:after="12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a7">
    <w:name w:val="Основний текст Знак"/>
    <w:basedOn w:val="a0"/>
    <w:link w:val="a6"/>
    <w:uiPriority w:val="99"/>
    <w:rsid w:val="0003176C"/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8">
    <w:name w:val="List Paragraph"/>
    <w:basedOn w:val="a"/>
    <w:uiPriority w:val="1"/>
    <w:qFormat/>
    <w:rsid w:val="0003176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 CYR" w:eastAsia="Times New Roman" w:hAnsi="Times New Roman CYR" w:cs="Times New Roman CYR"/>
      <w:sz w:val="24"/>
      <w:szCs w:val="24"/>
      <w:lang w:val="ru-RU" w:eastAsia="ru-RU"/>
    </w:rPr>
  </w:style>
  <w:style w:type="paragraph" w:customStyle="1" w:styleId="a9">
    <w:name w:val="Вміст таблиці"/>
    <w:basedOn w:val="a"/>
    <w:uiPriority w:val="99"/>
    <w:rsid w:val="0003176C"/>
    <w:pPr>
      <w:suppressLineNumbers/>
      <w:autoSpaceDN w:val="0"/>
      <w:spacing w:after="0"/>
    </w:pPr>
    <w:rPr>
      <w:rFonts w:ascii="Liberation Serif" w:eastAsia="Calibri" w:hAnsi="Liberation Serif" w:cs="Lohit Devanagari"/>
      <w:color w:val="00000A"/>
      <w:sz w:val="24"/>
      <w:szCs w:val="24"/>
      <w:lang w:eastAsia="zh-CN" w:bidi="hi-IN"/>
    </w:rPr>
  </w:style>
  <w:style w:type="paragraph" w:customStyle="1" w:styleId="LO-normal">
    <w:name w:val="LO-normal"/>
    <w:uiPriority w:val="99"/>
    <w:rsid w:val="0003176C"/>
    <w:pPr>
      <w:autoSpaceDN w:val="0"/>
      <w:spacing w:after="0"/>
    </w:pPr>
    <w:rPr>
      <w:rFonts w:ascii="Arial" w:eastAsia="Calibri" w:hAnsi="Arial" w:cs="Arial"/>
      <w:color w:val="000000"/>
      <w:lang w:val="ru-RU" w:eastAsia="zh-CN"/>
    </w:rPr>
  </w:style>
  <w:style w:type="character" w:styleId="aa">
    <w:name w:val="Subtle Emphasis"/>
    <w:uiPriority w:val="99"/>
    <w:qFormat/>
    <w:rsid w:val="0003176C"/>
    <w:rPr>
      <w:i/>
      <w:color w:val="808080"/>
    </w:rPr>
  </w:style>
  <w:style w:type="paragraph" w:styleId="ab">
    <w:name w:val="No Spacing"/>
    <w:link w:val="ac"/>
    <w:qFormat/>
    <w:rsid w:val="0003176C"/>
    <w:pPr>
      <w:suppressAutoHyphens/>
      <w:spacing w:after="0" w:line="240" w:lineRule="auto"/>
    </w:pPr>
    <w:rPr>
      <w:rFonts w:ascii="Calibri" w:eastAsia="Calibri" w:hAnsi="Calibri" w:cs="Times New Roman"/>
      <w:kern w:val="1"/>
      <w:sz w:val="20"/>
      <w:szCs w:val="20"/>
      <w:lang w:val="ru-RU" w:eastAsia="zh-CN"/>
    </w:rPr>
  </w:style>
  <w:style w:type="paragraph" w:styleId="HTML">
    <w:name w:val="HTML Preformatted"/>
    <w:basedOn w:val="a"/>
    <w:link w:val="HTML0"/>
    <w:uiPriority w:val="99"/>
    <w:rsid w:val="000317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03176C"/>
    <w:rPr>
      <w:rFonts w:ascii="Courier New" w:eastAsia="Calibri" w:hAnsi="Courier New" w:cs="Times New Roman"/>
      <w:sz w:val="20"/>
      <w:szCs w:val="20"/>
      <w:lang w:val="ru-RU" w:eastAsia="ru-RU"/>
    </w:rPr>
  </w:style>
  <w:style w:type="character" w:customStyle="1" w:styleId="ac">
    <w:name w:val="Без інтервалів Знак"/>
    <w:link w:val="ab"/>
    <w:locked/>
    <w:rsid w:val="0003176C"/>
    <w:rPr>
      <w:rFonts w:ascii="Calibri" w:eastAsia="Calibri" w:hAnsi="Calibri" w:cs="Times New Roman"/>
      <w:kern w:val="1"/>
      <w:sz w:val="20"/>
      <w:szCs w:val="20"/>
      <w:lang w:val="ru-RU" w:eastAsia="zh-CN"/>
    </w:rPr>
  </w:style>
  <w:style w:type="table" w:styleId="ad">
    <w:name w:val="Table Grid"/>
    <w:basedOn w:val="a1"/>
    <w:uiPriority w:val="59"/>
    <w:rsid w:val="0003176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03176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Верхній колонтитул Знак"/>
    <w:basedOn w:val="a0"/>
    <w:link w:val="ae"/>
    <w:uiPriority w:val="99"/>
    <w:rsid w:val="0003176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footer"/>
    <w:basedOn w:val="a"/>
    <w:link w:val="af1"/>
    <w:uiPriority w:val="99"/>
    <w:unhideWhenUsed/>
    <w:rsid w:val="0003176C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1">
    <w:name w:val="Нижній колонтитул Знак"/>
    <w:basedOn w:val="a0"/>
    <w:link w:val="af0"/>
    <w:uiPriority w:val="99"/>
    <w:rsid w:val="0003176C"/>
    <w:rPr>
      <w:rFonts w:ascii="Times New Roman" w:eastAsia="Times New Roman" w:hAnsi="Times New Roman" w:cs="Times New Roman"/>
      <w:sz w:val="20"/>
      <w:szCs w:val="20"/>
      <w:lang w:eastAsia="zh-CN"/>
    </w:rPr>
  </w:style>
  <w:style w:type="table" w:customStyle="1" w:styleId="12">
    <w:name w:val="Сетка таблицы1"/>
    <w:basedOn w:val="a1"/>
    <w:next w:val="ad"/>
    <w:uiPriority w:val="59"/>
    <w:rsid w:val="0003176C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3176C"/>
  </w:style>
  <w:style w:type="numbering" w:customStyle="1" w:styleId="110">
    <w:name w:val="Нет списка11"/>
    <w:next w:val="a2"/>
    <w:uiPriority w:val="99"/>
    <w:semiHidden/>
    <w:unhideWhenUsed/>
    <w:rsid w:val="0003176C"/>
  </w:style>
  <w:style w:type="paragraph" w:customStyle="1" w:styleId="Default">
    <w:name w:val="Default"/>
    <w:rsid w:val="0003176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u-RU"/>
    </w:rPr>
  </w:style>
  <w:style w:type="character" w:styleId="af2">
    <w:name w:val="Unresolved Mention"/>
    <w:basedOn w:val="a0"/>
    <w:uiPriority w:val="99"/>
    <w:semiHidden/>
    <w:unhideWhenUsed/>
    <w:rsid w:val="002D402C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033339"/>
    <w:rPr>
      <w:color w:val="800080" w:themeColor="followedHyperlink"/>
      <w:u w:val="single"/>
    </w:rPr>
  </w:style>
  <w:style w:type="character" w:styleId="af4">
    <w:name w:val="Strong"/>
    <w:basedOn w:val="a0"/>
    <w:uiPriority w:val="22"/>
    <w:qFormat/>
    <w:rsid w:val="008824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404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2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uk/tender/UA-2026-08-26-009254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2909</Words>
  <Characters>1659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S340-1</dc:creator>
  <cp:lastModifiedBy>Ольга Шапилова</cp:lastModifiedBy>
  <cp:revision>15</cp:revision>
  <dcterms:created xsi:type="dcterms:W3CDTF">2024-12-25T09:22:00Z</dcterms:created>
  <dcterms:modified xsi:type="dcterms:W3CDTF">2026-09-11T06:56:00Z</dcterms:modified>
</cp:coreProperties>
</file>